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950" w:type="dxa"/>
        <w:jc w:val="center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1"/>
        <w:gridCol w:w="98"/>
        <w:gridCol w:w="5551"/>
      </w:tblGrid>
      <w:tr w:rsidR="00AD095B" w:rsidRPr="00AD095B" w:rsidTr="00AD095B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AD095B" w:rsidRPr="00AD095B" w:rsidRDefault="00AD095B" w:rsidP="00AD09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D095B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Петр Васильевич Лебеденко</w:t>
            </w:r>
          </w:p>
        </w:tc>
      </w:tr>
      <w:tr w:rsidR="00AD095B" w:rsidRPr="00AD095B" w:rsidTr="00AD095B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AD095B" w:rsidRPr="00AD095B" w:rsidRDefault="00AD095B" w:rsidP="00AD09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D095B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20.03.1916 - 11.02.2003 гг.</w:t>
            </w:r>
          </w:p>
        </w:tc>
      </w:tr>
      <w:tr w:rsidR="00AD095B" w:rsidRPr="00AD095B" w:rsidTr="00AD095B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AD095B" w:rsidRPr="00AD095B" w:rsidRDefault="00AD095B" w:rsidP="00AD09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D095B">
              <w:rPr>
                <w:rFonts w:ascii="Times New Roman" w:eastAsia="Times New Roman" w:hAnsi="Times New Roman" w:cs="Times New Roman"/>
                <w:b/>
                <w:bCs/>
                <w:color w:val="8B4513"/>
                <w:sz w:val="21"/>
                <w:szCs w:val="21"/>
                <w:lang w:eastAsia="ru-RU"/>
              </w:rPr>
              <w:t>донской писатель</w:t>
            </w:r>
          </w:p>
        </w:tc>
      </w:tr>
      <w:tr w:rsidR="00AD095B" w:rsidRPr="00AD095B" w:rsidTr="00AD095B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AD095B" w:rsidRPr="00AD095B" w:rsidRDefault="00AD095B" w:rsidP="00AD09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D095B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AD095B" w:rsidRPr="00AD095B" w:rsidTr="00AD095B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D095B" w:rsidRPr="00AD095B" w:rsidRDefault="00AD095B" w:rsidP="00AD09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D095B">
              <w:rPr>
                <w:rFonts w:ascii="Tahoma" w:eastAsia="Times New Roman" w:hAnsi="Tahoma" w:cs="Tahoma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428750" cy="2000250"/>
                  <wp:effectExtent l="0" t="0" r="0" b="0"/>
                  <wp:docPr id="22" name="Рисунок 22" descr="http://zimamcb.ru/6102015/glavnay/kraevedenie/kalendarj/petr_vasilevich_lebedenk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zimamcb.ru/6102015/glavnay/kraevedenie/kalendarj/petr_vasilevich_lebedenk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0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" w:type="dxa"/>
            <w:shd w:val="clear" w:color="auto" w:fill="FFFFFF"/>
            <w:vAlign w:val="center"/>
            <w:hideMark/>
          </w:tcPr>
          <w:p w:rsidR="00AD095B" w:rsidRPr="00AD095B" w:rsidRDefault="00AD095B" w:rsidP="00AD09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D095B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700" w:type="dxa"/>
            <w:shd w:val="clear" w:color="auto" w:fill="FFFFFF"/>
            <w:vAlign w:val="center"/>
            <w:hideMark/>
          </w:tcPr>
          <w:p w:rsidR="00AD095B" w:rsidRPr="00AD095B" w:rsidRDefault="00AD095B" w:rsidP="00AD095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D09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 Петр Васильевич Лебеденко родился 20 марта 1916 года в городе Сарапуле, Удмуртской АССР. Детство его прошло в городе Азове, Ростовской области, с тринадцати лет он жил в детских домах. Детдомовский мальчишка был влюблен в небо и осуществил свою заветную мечту. В 1936 году Лебеденко, окончив летное училище в </w:t>
            </w:r>
            <w:proofErr w:type="gramStart"/>
            <w:r w:rsidRPr="00AD09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Батайске,  становится</w:t>
            </w:r>
            <w:proofErr w:type="gramEnd"/>
            <w:r w:rsidRPr="00AD09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летчиком Гражданского воздушного флота. Петр Васильевич несколько лет летал в тундру, на Крайний Север, приходилось летать в бурю, метель, и с каждым полётом в суровых условиях он закалял себя, набирался лётного опыта. Затем - Великая Отечественная война. Лебеденко стал проситься на фронт с</w:t>
            </w:r>
          </w:p>
        </w:tc>
      </w:tr>
      <w:tr w:rsidR="00AD095B" w:rsidRPr="00AD095B" w:rsidTr="00AD095B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AD095B" w:rsidRPr="00AD095B" w:rsidRDefault="00AD095B" w:rsidP="00AD095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D09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первых дней войны, но добился этого только в 1942 году.</w:t>
            </w:r>
          </w:p>
        </w:tc>
      </w:tr>
    </w:tbl>
    <w:p w:rsidR="00AD095B" w:rsidRPr="00AD095B" w:rsidRDefault="00AD095B" w:rsidP="00AD09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7950" w:type="dxa"/>
        <w:jc w:val="center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8"/>
        <w:gridCol w:w="81"/>
        <w:gridCol w:w="7946"/>
      </w:tblGrid>
      <w:tr w:rsidR="00AD095B" w:rsidRPr="00AD095B" w:rsidTr="00AD095B">
        <w:trPr>
          <w:tblCellSpacing w:w="7" w:type="dxa"/>
          <w:jc w:val="center"/>
        </w:trPr>
        <w:tc>
          <w:tcPr>
            <w:tcW w:w="5700" w:type="dxa"/>
            <w:shd w:val="clear" w:color="auto" w:fill="FFFFFF"/>
            <w:vAlign w:val="center"/>
            <w:hideMark/>
          </w:tcPr>
          <w:p w:rsidR="00AD095B" w:rsidRPr="00AD095B" w:rsidRDefault="00AD095B" w:rsidP="00AD095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D09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  За годы войны лётчик совершил около восьмисот боевых вылетов, чаще в тыл врага, к партизанам. Однажды с передовой линии, из-под огня противника вывез по приказу командования корреспондента «Красной звезды», знаменитого писателя М. Шолохова. Войну П. Лебеденко закончил в Берлине.</w:t>
            </w:r>
          </w:p>
        </w:tc>
        <w:tc>
          <w:tcPr>
            <w:tcW w:w="30" w:type="dxa"/>
            <w:shd w:val="clear" w:color="auto" w:fill="FFFFFF"/>
            <w:vAlign w:val="center"/>
            <w:hideMark/>
          </w:tcPr>
          <w:p w:rsidR="00AD095B" w:rsidRPr="00AD095B" w:rsidRDefault="00AD095B" w:rsidP="00AD095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D095B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AD095B" w:rsidRPr="00AD095B" w:rsidRDefault="00AD095B" w:rsidP="00AD09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D095B">
              <w:rPr>
                <w:rFonts w:ascii="Tahoma" w:eastAsia="Times New Roman" w:hAnsi="Tahoma" w:cs="Tahoma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7315200" cy="8001000"/>
                  <wp:effectExtent l="0" t="0" r="0" b="0"/>
                  <wp:docPr id="21" name="Рисунок 21" descr="http://zimamcb.ru/6102015/glavnay/kraevedenie/kalendarj/petr_vasilevich_lebedenko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zimamcb.ru/6102015/glavnay/kraevedenie/kalendarj/petr_vasilevich_lebedenko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0" cy="800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095B" w:rsidRPr="00AD095B" w:rsidTr="00AD095B">
        <w:trPr>
          <w:tblCellSpacing w:w="7" w:type="dxa"/>
          <w:jc w:val="center"/>
        </w:trPr>
        <w:tc>
          <w:tcPr>
            <w:tcW w:w="5700" w:type="dxa"/>
            <w:shd w:val="clear" w:color="auto" w:fill="FFFFFF"/>
            <w:vAlign w:val="center"/>
            <w:hideMark/>
          </w:tcPr>
          <w:p w:rsidR="00AD095B" w:rsidRPr="00AD095B" w:rsidRDefault="00AD095B" w:rsidP="00AD095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D09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  За боевые заслуги удостоен пятнадцати наград, в том числе ордена Красного Знамени, орденов Отечественной войны I и II степени, польского ордена «Серебряный крест </w:t>
            </w:r>
          </w:p>
        </w:tc>
        <w:tc>
          <w:tcPr>
            <w:tcW w:w="30" w:type="dxa"/>
            <w:shd w:val="clear" w:color="auto" w:fill="FFFFFF"/>
            <w:vAlign w:val="center"/>
            <w:hideMark/>
          </w:tcPr>
          <w:p w:rsidR="00AD095B" w:rsidRPr="00AD095B" w:rsidRDefault="00AD095B" w:rsidP="00AD095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D095B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095B" w:rsidRPr="00AD095B" w:rsidRDefault="00AD095B" w:rsidP="00AD095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AD095B" w:rsidRPr="00AD095B" w:rsidTr="00AD095B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AD095B" w:rsidRPr="00AD095B" w:rsidRDefault="00AD095B" w:rsidP="00AD095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D09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заслуги» и других.</w:t>
            </w:r>
          </w:p>
        </w:tc>
      </w:tr>
      <w:tr w:rsidR="00AD095B" w:rsidRPr="00AD095B" w:rsidTr="00AD095B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AD095B" w:rsidRPr="00AD095B" w:rsidRDefault="00AD095B" w:rsidP="00AD095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D09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  После войны Петр Васильевич серьезно увлекся литературным трудом. Он пришел в литературу в четвертом десятилетии своей жизни, когда у него накопился немалый и нелегкий жизненный опыт.</w:t>
            </w:r>
          </w:p>
        </w:tc>
      </w:tr>
    </w:tbl>
    <w:p w:rsidR="00AD095B" w:rsidRPr="00AD095B" w:rsidRDefault="00AD095B" w:rsidP="00AD09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7950" w:type="dxa"/>
        <w:jc w:val="center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81"/>
        <w:gridCol w:w="121"/>
        <w:gridCol w:w="1053"/>
      </w:tblGrid>
      <w:tr w:rsidR="00AD095B" w:rsidRPr="00AD095B" w:rsidTr="00AD095B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AD095B" w:rsidRPr="00AD095B" w:rsidRDefault="00AD095B" w:rsidP="00AD095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D095B">
              <w:rPr>
                <w:rFonts w:ascii="Tahoma" w:eastAsia="Times New Roman" w:hAnsi="Tahoma" w:cs="Tahoma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7648575" cy="7315200"/>
                  <wp:effectExtent l="0" t="0" r="9525" b="0"/>
                  <wp:docPr id="20" name="Рисунок 20" descr="http://zimamcb.ru/6102015/glavnay/kraevedenie/kalendarj/petr_vasilevich_lebedenko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zimamcb.ru/6102015/glavnay/kraevedenie/kalendarj/petr_vasilevich_lebedenko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8575" cy="731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" w:type="dxa"/>
            <w:shd w:val="clear" w:color="auto" w:fill="FFFFFF"/>
            <w:vAlign w:val="center"/>
            <w:hideMark/>
          </w:tcPr>
          <w:p w:rsidR="00AD095B" w:rsidRPr="00AD095B" w:rsidRDefault="00AD095B" w:rsidP="00AD095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D095B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800" w:type="dxa"/>
            <w:shd w:val="clear" w:color="auto" w:fill="FFFFFF"/>
            <w:vAlign w:val="center"/>
            <w:hideMark/>
          </w:tcPr>
          <w:p w:rsidR="00AD095B" w:rsidRPr="00AD095B" w:rsidRDefault="00AD095B" w:rsidP="00AD095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D09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Его первая книга, в которой </w:t>
            </w:r>
            <w:r w:rsidRPr="00AD09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Лебеденко воспел величие и красоту донского края - "Сказки Тихого Дона" - была написана и опубликована в 1950 году. В сказках этого фольклорном сборнике нашли отражение патриотические и героические мотивы казачьего фольклора, народно поэтические традиции русских сказок и былин. «Сказки Тихого Дона» имели успех, неоднократно переиздавались, на их основе был создан спектакль в Ростовском театре кукол.</w:t>
            </w:r>
          </w:p>
        </w:tc>
      </w:tr>
      <w:tr w:rsidR="00AD095B" w:rsidRPr="00AD095B" w:rsidTr="00AD095B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095B" w:rsidRPr="00AD095B" w:rsidRDefault="00AD095B" w:rsidP="00AD095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30" w:type="dxa"/>
            <w:shd w:val="clear" w:color="auto" w:fill="FFFFFF"/>
            <w:vAlign w:val="center"/>
            <w:hideMark/>
          </w:tcPr>
          <w:p w:rsidR="00AD095B" w:rsidRPr="00AD095B" w:rsidRDefault="00AD095B" w:rsidP="00AD095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D095B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800" w:type="dxa"/>
            <w:shd w:val="clear" w:color="auto" w:fill="FFFFFF"/>
            <w:vAlign w:val="center"/>
            <w:hideMark/>
          </w:tcPr>
          <w:p w:rsidR="00AD095B" w:rsidRPr="00AD095B" w:rsidRDefault="00AD095B" w:rsidP="00AD095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D09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Юным читателям полюбились «Сказки тихого Дона». В них нашли свое </w:t>
            </w:r>
            <w:proofErr w:type="spellStart"/>
            <w:r w:rsidRPr="00AD09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отра</w:t>
            </w:r>
            <w:proofErr w:type="spellEnd"/>
            <w:r w:rsidRPr="00AD09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-</w:t>
            </w:r>
          </w:p>
        </w:tc>
      </w:tr>
      <w:tr w:rsidR="00AD095B" w:rsidRPr="00AD095B" w:rsidTr="00AD095B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AD095B" w:rsidRPr="00AD095B" w:rsidRDefault="00AD095B" w:rsidP="00AD095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proofErr w:type="spellStart"/>
            <w:r w:rsidRPr="00AD09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жение</w:t>
            </w:r>
            <w:proofErr w:type="spellEnd"/>
            <w:r w:rsidRPr="00AD09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беспокойная история вольнолюбивого Дона и патриотические и героические мотивы донского фольклора, </w:t>
            </w:r>
            <w:proofErr w:type="gramStart"/>
            <w:r w:rsidRPr="00AD09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народно-поэтическая</w:t>
            </w:r>
            <w:proofErr w:type="gramEnd"/>
            <w:r w:rsidRPr="00AD09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традиция расстановки образов: добрые, мудрые русские люди живут на Дону, землю пашут, рыбу ловят, детей уму-разуму учат, стариков почитают, соседям не угрожают, все живое от зла и гибели защищают. Да нет им покоя от злобных сил: то чудовище водяное, кровожадное, о семи головах, из </w:t>
            </w:r>
            <w:proofErr w:type="spellStart"/>
            <w:r w:rsidRPr="00AD09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чужедальных</w:t>
            </w:r>
            <w:proofErr w:type="spellEnd"/>
            <w:r w:rsidRPr="00AD09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морей заплывает, то ворог со злодейским войском нападает. И бьются насмерть за родину, за свободу, за земляков своих и за всех людей добрых и стар, и млад, и с ними стойкий мальчик Петрусь, храбрая </w:t>
            </w:r>
            <w:proofErr w:type="spellStart"/>
            <w:r w:rsidRPr="00AD09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Светланка</w:t>
            </w:r>
            <w:proofErr w:type="spellEnd"/>
            <w:r w:rsidRPr="00AD09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Василек и </w:t>
            </w:r>
            <w:proofErr w:type="spellStart"/>
            <w:r w:rsidRPr="00AD09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Игнатка</w:t>
            </w:r>
            <w:proofErr w:type="spellEnd"/>
          </w:p>
        </w:tc>
      </w:tr>
      <w:tr w:rsidR="00AD095B" w:rsidRPr="00AD095B" w:rsidTr="00AD095B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AD095B" w:rsidRPr="00AD095B" w:rsidRDefault="00AD095B" w:rsidP="00AD095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D09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  Эту книгу Петр Васильевич подарил Михаилу Александровичу Шолохову, который прочитал сказки и посоветовал автору не бросать писать.</w:t>
            </w:r>
          </w:p>
        </w:tc>
      </w:tr>
      <w:tr w:rsidR="00AD095B" w:rsidRPr="00AD095B" w:rsidTr="00AD095B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AD095B" w:rsidRPr="00AD095B" w:rsidRDefault="00AD095B" w:rsidP="00AD095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D09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 В дальнейшем в разных издательствах выходят и переиздаются его повести, романы, очерки, в том числе повести для детей и подростков - «В дальнем лимане» (1954), «Клуб отважных» (1961), «Компас» (1962), «Шхуна «Мальва» (1964), романы и повести о летчиках - «Навстречу ветрам (1958) и «Четвертый разворот» (1971), романы о рабочих - «Дважды жить не дано» (1963) и «Льды уходят в океан» (1966, 1971), документальные повести «Особый рейс», «Повесть о разведчике», «Люди, как реки...» и др.</w:t>
            </w:r>
          </w:p>
        </w:tc>
      </w:tr>
      <w:tr w:rsidR="00AD095B" w:rsidRPr="00AD095B" w:rsidTr="00AD095B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AD095B" w:rsidRPr="00AD095B" w:rsidRDefault="00AD095B" w:rsidP="00AD095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D09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 Книги очерков «Человек в пути», «Ровесники», «Раздумья о мужестве», «Сэр Джексон молчит».</w:t>
            </w:r>
          </w:p>
        </w:tc>
      </w:tr>
      <w:tr w:rsidR="00AD095B" w:rsidRPr="00AD095B" w:rsidTr="00AD095B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AD095B" w:rsidRPr="00AD095B" w:rsidRDefault="00AD095B" w:rsidP="00AD095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D09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 Читатели принимают произведения Лебеденко тепло, заинтересованно. (Он член Союза писателей СССР с 1957 г.). Литературная критика доброжелательно откликается на каждое новое произведение писателя</w:t>
            </w:r>
          </w:p>
        </w:tc>
      </w:tr>
      <w:tr w:rsidR="00AD095B" w:rsidRPr="00AD095B" w:rsidTr="00AD095B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AD095B" w:rsidRPr="00AD095B" w:rsidRDefault="00AD095B" w:rsidP="00AD09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D095B">
              <w:rPr>
                <w:rFonts w:ascii="Tahoma" w:eastAsia="Times New Roman" w:hAnsi="Tahoma" w:cs="Tahoma"/>
                <w:noProof/>
                <w:sz w:val="17"/>
                <w:szCs w:val="17"/>
                <w:lang w:eastAsia="ru-RU"/>
              </w:rPr>
              <w:lastRenderedPageBreak/>
              <w:drawing>
                <wp:inline distT="0" distB="0" distL="0" distR="0">
                  <wp:extent cx="9753600" cy="6915150"/>
                  <wp:effectExtent l="0" t="0" r="0" b="0"/>
                  <wp:docPr id="19" name="Рисунок 19" descr="http://zimamcb.ru/6102015/glavnay/kraevedenie/kalendarj/petr_vasilevich_lebedenko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zimamcb.ru/6102015/glavnay/kraevedenie/kalendarj/petr_vasilevich_lebedenko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6915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095B" w:rsidRPr="00AD095B" w:rsidTr="00AD095B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AD095B" w:rsidRPr="00AD095B" w:rsidRDefault="00AD095B" w:rsidP="00AD095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D09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 В повести «Шхуна «Мальва» писатель рассказал о борьбе нашего народа с фашистскими оккупантами, об участии подростков, юношей и девушек в защите Родины, об опасных, смелых операциях партизанской шхуны «Мальва».</w:t>
            </w:r>
          </w:p>
        </w:tc>
      </w:tr>
      <w:tr w:rsidR="00AD095B" w:rsidRPr="00AD095B" w:rsidTr="00AD095B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AD095B" w:rsidRPr="00AD095B" w:rsidRDefault="00AD095B" w:rsidP="00AD095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D09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 Романы Лебеденко интересны, прежде всего, исследованием характеров и судеб людей.</w:t>
            </w:r>
          </w:p>
        </w:tc>
      </w:tr>
      <w:tr w:rsidR="00AD095B" w:rsidRPr="00AD095B" w:rsidTr="00AD095B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AD095B" w:rsidRPr="00AD095B" w:rsidRDefault="00AD095B" w:rsidP="00AD095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D09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 Герои его произведений - рабочий, летчик, человек, живущий интересами своей страны. Писатель проводит его через разные этапы истории своего народа: 30-е годы, Отечественную войну, послевоенный период, 50—60-е годы.</w:t>
            </w:r>
          </w:p>
        </w:tc>
      </w:tr>
      <w:tr w:rsidR="00AD095B" w:rsidRPr="00AD095B" w:rsidTr="00AD095B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AD095B" w:rsidRPr="00AD095B" w:rsidRDefault="00AD095B" w:rsidP="00AD095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D09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 В 30-х годах начинается действие первого романа Лебеденко «Навстречу ветрам». Страна Советов в эти годы создавала свой воздушный флот и кадры для него, и Лебеденко показывает, как мечтали о небе, о полетах рабочие парни, как они шли в авиацию, как формировался их характер, а во второй части романа писатель рисует их вступившими в большую жизнь, опаленными войной.</w:t>
            </w:r>
          </w:p>
        </w:tc>
      </w:tr>
      <w:tr w:rsidR="00AD095B" w:rsidRPr="00AD095B" w:rsidTr="00AD095B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AD095B" w:rsidRPr="00AD095B" w:rsidRDefault="00AD095B" w:rsidP="00AD095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D09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 В романе «Дважды жить не дано» П. Лебеденко изображает заводской коллектив, молодежную бригаду, обращается к проблемам морали.</w:t>
            </w:r>
          </w:p>
        </w:tc>
      </w:tr>
      <w:tr w:rsidR="00AD095B" w:rsidRPr="00AD095B" w:rsidTr="00AD095B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AD095B" w:rsidRPr="00AD095B" w:rsidRDefault="00AD095B" w:rsidP="00AD095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D09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  В романе «Льды уходят в океан» в центре внимания также коллектив рабочих. Но место действия писатель перенес из южных городов на Крайний Север, в океанский порт. Неласковая северная природа, океан и тундра, изображены рукой зрелого мастера.</w:t>
            </w:r>
          </w:p>
        </w:tc>
      </w:tr>
      <w:tr w:rsidR="00AD095B" w:rsidRPr="00AD095B" w:rsidTr="00AD095B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AD095B" w:rsidRPr="00AD095B" w:rsidRDefault="00AD095B" w:rsidP="00AD095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D09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Для Лебеденко главное раскрыть в этих произведениях образ современника, человека, способного к созиданию, к трудовому подвигу, испытывающего чувство ответственности за происходящее в стране.</w:t>
            </w:r>
          </w:p>
        </w:tc>
      </w:tr>
      <w:tr w:rsidR="00AD095B" w:rsidRPr="00AD095B" w:rsidTr="00AD095B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AD095B" w:rsidRPr="00AD095B" w:rsidRDefault="00AD095B" w:rsidP="00AD095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D095B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 </w:t>
            </w:r>
            <w:r w:rsidRPr="00AD09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Проза 60-х годов часто отображала влияние дурных примеров, пошлости и преступных типов на молодежь. Лебеденко в романе «Льды уходят в океан» показывает, как и почему основная часть молодежи идет не за хапугами, не за циничными и развязными, а за трудолюбивыми, гордыми и честными, за лучшими людьми. По роману «Льды уходят в океан» поставлен 2-серийный телевизионный фильм (студия Довженко).</w:t>
            </w:r>
          </w:p>
        </w:tc>
      </w:tr>
      <w:tr w:rsidR="00AD095B" w:rsidRPr="00AD095B" w:rsidTr="00AD095B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AD095B" w:rsidRPr="00AD095B" w:rsidRDefault="00AD095B" w:rsidP="00AD095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D09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  В 1972 году вышел в свет новый роман П. Лебеденко - «Четвертый разворот». В нем писатель опять возвращается к своим молодым героям-летчикам. Главы, рассказывающие о суровых годах войны, сменяются главами о мирных днях нашей страны. Рассказ об отцах сменяется рассказом о сыновьях. Действие развивается на Крайнем Севере, на Украине, в Италии, но где бы ни был герой - он всегда остается человеком мужественным, не терпящим компромиссов, готовым отдать свою жизнь за Родину. Роман «Четвертый разворот» также экранизирован.</w:t>
            </w:r>
          </w:p>
        </w:tc>
      </w:tr>
      <w:tr w:rsidR="00AD095B" w:rsidRPr="00AD095B" w:rsidTr="00AD095B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AD095B" w:rsidRPr="00AD095B" w:rsidRDefault="00AD095B" w:rsidP="00AD095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D09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  Шахтерам посвящены документальная повесть «Люди, как реки...» (1973) и роман «Черные листья» (1974). В них писатель сказал о призвании и чести рабочего, о трудной и мужественно красивой профессии шахтера. Черные листья - символ долга и чести доблестного отряда рабочего класса - </w:t>
            </w:r>
            <w:proofErr w:type="spellStart"/>
            <w:r w:rsidRPr="00AD09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солнцерубов</w:t>
            </w:r>
            <w:proofErr w:type="spellEnd"/>
            <w:r w:rsidRPr="00AD09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рыцарей подземных горизонтов.</w:t>
            </w:r>
          </w:p>
        </w:tc>
      </w:tr>
      <w:tr w:rsidR="00AD095B" w:rsidRPr="00AD095B" w:rsidTr="00AD095B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AD095B" w:rsidRPr="00AD095B" w:rsidRDefault="00AD095B" w:rsidP="00AD095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D09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 Главная заслуга П. В. Лебеденко - создание талантливых произведений о рабочем классе, а главная черта писателя - постоянный творческий поиск и неустанное стремление показать человека с большой буквы.</w:t>
            </w:r>
          </w:p>
        </w:tc>
      </w:tr>
      <w:tr w:rsidR="00AD095B" w:rsidRPr="00AD095B" w:rsidTr="00AD095B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AD095B" w:rsidRPr="00AD095B" w:rsidRDefault="00AD095B" w:rsidP="00AD095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D09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Мужественные люди, герои высокого нравственного долга, гуманисты и интернационалисты представлены в романе П. Лебеденко «Красный ветер» (1980). В основе сюжета этого произведения - борьба с фашизмом в Испании в 1936 году.</w:t>
            </w:r>
          </w:p>
        </w:tc>
      </w:tr>
      <w:tr w:rsidR="00AD095B" w:rsidRPr="00AD095B" w:rsidTr="00AD095B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AD095B" w:rsidRPr="00AD095B" w:rsidRDefault="00AD095B" w:rsidP="00AD095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D09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 Трагедийная по характеру изображенных событий, книга оптимистична в своей главной идее. Эта идея выражена одним из главных героев произведения: «Жизнь по самой сути бессмертна, значит, она сметет фашизм». В романе много батальных сцен, особенно ярко показан драматизм воздушных боев.</w:t>
            </w:r>
          </w:p>
        </w:tc>
      </w:tr>
      <w:tr w:rsidR="00AD095B" w:rsidRPr="00AD095B" w:rsidTr="00AD095B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AD095B" w:rsidRPr="00AD095B" w:rsidRDefault="00AD095B" w:rsidP="00AD095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D09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 За свою творческую деятельность Петр Васильевич был отмечен наградами, его труд был высоко оценен государством - Лебеденко был награжден орденами Трудового Красного Знамени, «Знак Почета». Также Петр Васильевич стал лауреатом премии Союза писателей СССР за роман «Льды уходят в океан» и премии Союза писателей РСФСР за повесть «Черные листья».</w:t>
            </w:r>
          </w:p>
        </w:tc>
      </w:tr>
      <w:tr w:rsidR="00AD095B" w:rsidRPr="00AD095B" w:rsidTr="00AD095B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AD095B" w:rsidRPr="00AD095B" w:rsidRDefault="00AD095B" w:rsidP="00AD095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D09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 В 1974 году Лебеденко стал главой Ростовской областной писательской организации и находился на этой должности по 1986 год.</w:t>
            </w:r>
          </w:p>
        </w:tc>
      </w:tr>
      <w:tr w:rsidR="00AD095B" w:rsidRPr="00AD095B" w:rsidTr="00AD095B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AD095B" w:rsidRPr="00AD095B" w:rsidRDefault="00AD095B" w:rsidP="00AD095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D09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 Умер писатель-фронтовик 11 февраля 2003 года.</w:t>
            </w:r>
          </w:p>
        </w:tc>
      </w:tr>
      <w:tr w:rsidR="00AD095B" w:rsidRPr="00AD095B" w:rsidTr="00AD095B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AD095B" w:rsidRPr="00AD095B" w:rsidRDefault="00AD095B" w:rsidP="00AD095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D095B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  </w:t>
            </w:r>
            <w:r w:rsidRPr="00AD09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2004 г. на доме, где он жил последние годы, установлена мемориальная доска.</w:t>
            </w:r>
          </w:p>
        </w:tc>
      </w:tr>
      <w:tr w:rsidR="00AD095B" w:rsidRPr="00AD095B" w:rsidTr="00AD095B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AD095B" w:rsidRPr="00AD095B" w:rsidRDefault="00AD095B" w:rsidP="00AD09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D095B">
              <w:rPr>
                <w:rFonts w:ascii="Tahoma" w:eastAsia="Times New Roman" w:hAnsi="Tahoma" w:cs="Tahoma"/>
                <w:noProof/>
                <w:sz w:val="17"/>
                <w:szCs w:val="17"/>
                <w:lang w:eastAsia="ru-RU"/>
              </w:rPr>
              <w:lastRenderedPageBreak/>
              <w:drawing>
                <wp:inline distT="0" distB="0" distL="0" distR="0">
                  <wp:extent cx="4286250" cy="3219450"/>
                  <wp:effectExtent l="0" t="0" r="0" b="0"/>
                  <wp:docPr id="18" name="Рисунок 18" descr="http://zimamcb.ru/6102015/glavnay/kraevedenie/kalendarj/petr_vasilevich_lebedenko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zimamcb.ru/6102015/glavnay/kraevedenie/kalendarj/petr_vasilevich_lebedenko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0" cy="321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095B" w:rsidRPr="00AD095B" w:rsidTr="00AD095B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AD095B" w:rsidRPr="00AD095B" w:rsidRDefault="00AD095B" w:rsidP="00AD095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D095B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AD095B" w:rsidRPr="00AD095B" w:rsidTr="00AD095B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AD095B" w:rsidRPr="00AD095B" w:rsidRDefault="00AD095B" w:rsidP="00AD095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D095B">
              <w:rPr>
                <w:rFonts w:ascii="Times New Roman" w:eastAsia="Times New Roman" w:hAnsi="Times New Roman" w:cs="Times New Roman"/>
                <w:b/>
                <w:bCs/>
                <w:color w:val="2F4F4F"/>
                <w:sz w:val="21"/>
                <w:szCs w:val="21"/>
                <w:lang w:eastAsia="ru-RU"/>
              </w:rPr>
              <w:t>Интернет - ресурсы:</w:t>
            </w:r>
          </w:p>
        </w:tc>
      </w:tr>
      <w:tr w:rsidR="00AD095B" w:rsidRPr="00AD095B" w:rsidTr="00AD095B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AD095B" w:rsidRPr="00AD095B" w:rsidRDefault="00AD095B" w:rsidP="00AD095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D095B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   </w:t>
            </w:r>
            <w:r w:rsidRPr="00AD09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 URL: </w:t>
            </w:r>
            <w:hyperlink r:id="rId9" w:history="1">
              <w:r w:rsidRPr="00AD095B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1"/>
                  <w:szCs w:val="21"/>
                  <w:u w:val="single"/>
                  <w:lang w:eastAsia="ru-RU"/>
                </w:rPr>
                <w:t>http://www.rodb-v.ru/literary-ethnography/modern_writers/lebedenk/</w:t>
              </w:r>
            </w:hyperlink>
          </w:p>
        </w:tc>
      </w:tr>
      <w:tr w:rsidR="00AD095B" w:rsidRPr="00AD095B" w:rsidTr="00AD095B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AD095B" w:rsidRPr="00AD095B" w:rsidRDefault="00AD095B" w:rsidP="00AD095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D095B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   </w:t>
            </w:r>
            <w:r w:rsidRPr="00AD09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 URL: </w:t>
            </w:r>
            <w:hyperlink r:id="rId10" w:history="1">
              <w:r w:rsidRPr="00AD095B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1"/>
                  <w:szCs w:val="21"/>
                  <w:u w:val="single"/>
                  <w:lang w:eastAsia="ru-RU"/>
                </w:rPr>
                <w:t>http://www.sulinlib.ru/pisateli-dona-detyam/27-lebedenko</w:t>
              </w:r>
            </w:hyperlink>
          </w:p>
        </w:tc>
      </w:tr>
      <w:tr w:rsidR="00AD095B" w:rsidRPr="00AD095B" w:rsidTr="00AD095B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AD095B" w:rsidRPr="00AD095B" w:rsidRDefault="00AD095B" w:rsidP="00AD095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AD095B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   </w:t>
            </w:r>
            <w:r w:rsidRPr="00AD095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 URL:</w:t>
            </w:r>
            <w:r w:rsidRPr="00AD095B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  <w:hyperlink r:id="rId11" w:history="1">
              <w:r w:rsidRPr="00AD095B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1"/>
                  <w:szCs w:val="21"/>
                  <w:u w:val="single"/>
                  <w:lang w:eastAsia="ru-RU"/>
                </w:rPr>
                <w:t>http://www.voopiik-don.ru</w:t>
              </w:r>
            </w:hyperlink>
          </w:p>
        </w:tc>
      </w:tr>
    </w:tbl>
    <w:p w:rsidR="00993072" w:rsidRPr="00AD095B" w:rsidRDefault="00993072" w:rsidP="00AD095B">
      <w:bookmarkStart w:id="0" w:name="_GoBack"/>
      <w:bookmarkEnd w:id="0"/>
    </w:p>
    <w:sectPr w:rsidR="00993072" w:rsidRPr="00AD0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78E"/>
    <w:rsid w:val="001514CB"/>
    <w:rsid w:val="0043478E"/>
    <w:rsid w:val="009145A2"/>
    <w:rsid w:val="00984231"/>
    <w:rsid w:val="00993072"/>
    <w:rsid w:val="00AD095B"/>
    <w:rsid w:val="00C260A1"/>
    <w:rsid w:val="00D355DC"/>
    <w:rsid w:val="00D61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1AA532-084F-4C1D-B50D-048DD2059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3478E"/>
    <w:rPr>
      <w:b/>
      <w:bCs/>
    </w:rPr>
  </w:style>
  <w:style w:type="character" w:styleId="a4">
    <w:name w:val="Hyperlink"/>
    <w:basedOn w:val="a0"/>
    <w:uiPriority w:val="99"/>
    <w:semiHidden/>
    <w:unhideWhenUsed/>
    <w:rsid w:val="0043478E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C26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D355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0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://www.voopiik-don.ru/main/2009-06-01-10-23-39/38-2009-06-01-07-00-23/1522-2011-03-18-11-12-01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://www.sulinlib.ru/pisateli-dona-detyam/27-lebedenko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rodb-v.ru/literary-ethnography/modern_writers/lebeden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1196</Words>
  <Characters>6821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Власть Инфо</dc:creator>
  <cp:keywords/>
  <dc:description/>
  <cp:lastModifiedBy>Власть Инфо</cp:lastModifiedBy>
  <cp:revision>2</cp:revision>
  <dcterms:created xsi:type="dcterms:W3CDTF">2017-11-07T12:22:00Z</dcterms:created>
  <dcterms:modified xsi:type="dcterms:W3CDTF">2017-11-07T12:22:00Z</dcterms:modified>
</cp:coreProperties>
</file>