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94"/>
        <w:gridCol w:w="7385"/>
      </w:tblGrid>
      <w:tr w:rsidR="00A80E4D" w:rsidRPr="00A80E4D" w:rsidTr="00A80E4D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80E4D" w:rsidRPr="00A80E4D" w:rsidRDefault="00A80E4D" w:rsidP="00A80E4D">
            <w:pPr>
              <w:rPr>
                <w:b/>
              </w:rPr>
            </w:pPr>
            <w:bookmarkStart w:id="0" w:name="_GoBack" w:colFirst="0" w:colLast="0"/>
            <w:r w:rsidRPr="00A80E4D">
              <w:rPr>
                <w:b/>
              </w:rPr>
              <w:t>История колхоза им. "20 съезда КПСС"</w:t>
            </w:r>
          </w:p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80E4D" w:rsidRPr="00A80E4D" w:rsidRDefault="00A80E4D" w:rsidP="00A80E4D">
            <w:pPr>
              <w:rPr>
                <w:b/>
              </w:rPr>
            </w:pPr>
            <w:r w:rsidRPr="00A80E4D">
              <w:rPr>
                <w:b/>
              </w:rPr>
              <w:t>(Из воспоминаний бывшего председателя колхоза им. "20 съезда КПСС"</w:t>
            </w:r>
          </w:p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80E4D" w:rsidRPr="00A80E4D" w:rsidRDefault="00A80E4D" w:rsidP="00A80E4D">
            <w:pPr>
              <w:rPr>
                <w:b/>
              </w:rPr>
            </w:pPr>
            <w:r w:rsidRPr="00A80E4D">
              <w:rPr>
                <w:b/>
              </w:rPr>
              <w:t xml:space="preserve">Раенко </w:t>
            </w:r>
            <w:proofErr w:type="gramStart"/>
            <w:r w:rsidRPr="00A80E4D">
              <w:rPr>
                <w:b/>
              </w:rPr>
              <w:t>Евгения  Ивановича</w:t>
            </w:r>
            <w:proofErr w:type="gramEnd"/>
            <w:r w:rsidRPr="00A80E4D">
              <w:rPr>
                <w:b/>
              </w:rPr>
              <w:t>) </w:t>
            </w:r>
          </w:p>
        </w:tc>
      </w:tr>
      <w:bookmarkEnd w:id="0"/>
      <w:tr w:rsidR="00A80E4D" w:rsidRPr="00A80E4D" w:rsidTr="00A80E4D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  </w:t>
            </w:r>
          </w:p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   На территории хуторов станицы Кутейниковской образовалось в 1929 году девять самостоятельных колхозных хозяйств и два сельских совета – с/с «Кутейниковский» и с/с «Труд крестьянский» (х. Харьковский).</w:t>
            </w:r>
          </w:p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1.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Колхоз «им. Городовикова» - ст. Кутейниковская и х. Садовский</w:t>
            </w:r>
          </w:p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2.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Колхоз «Сальская степь» - х. Иловайский. Председателем колхоза был Куюкинов Болдон Лиджинович</w:t>
            </w:r>
          </w:p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80E4D" w:rsidRPr="00A80E4D" w:rsidRDefault="00A80E4D" w:rsidP="00A80E4D"/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3.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Колхоз «8 марта» - х. Жирный</w:t>
            </w:r>
          </w:p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4.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Колхоз «Коминтерна» - х. Петровский</w:t>
            </w:r>
          </w:p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5.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Колхоз «Комунна. Общий труд» - х. Харьковский. Председателем колхоза был Ячмень Дмитрий Григорьевич</w:t>
            </w:r>
          </w:p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80E4D" w:rsidRPr="00A80E4D" w:rsidRDefault="00A80E4D" w:rsidP="00A80E4D"/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6.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Колхоз «им. Ворошилова» - х. Новолодин</w:t>
            </w:r>
          </w:p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7.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Колхоз «Кануков» - х. Зюнгар (был).</w:t>
            </w:r>
          </w:p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8.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Колхоз «им. Сталина» - х. Граббевский (был).</w:t>
            </w:r>
          </w:p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9.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Колхоз «им. Фрунзе» - х. Сальский (был).</w:t>
            </w:r>
          </w:p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gridSpan w:val="3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    В 1953 году произошло объединение колхозов и образовалось четыре колхоза:</w:t>
            </w:r>
          </w:p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1.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 xml:space="preserve">Колхоз «им. Коминтерна» - ст. Кутейниковская, х. Садовский, х. Петровский, х. Калинин. Председателем колхоза </w:t>
            </w:r>
            <w:proofErr w:type="gramStart"/>
            <w:r w:rsidRPr="00A80E4D">
              <w:t>были  Кущ</w:t>
            </w:r>
            <w:proofErr w:type="gramEnd"/>
            <w:r w:rsidRPr="00A80E4D">
              <w:t xml:space="preserve"> …, Землянский…, Заболотний Захар Иванович, Бесценный …, Гапонов…, Музычок Михаил Евсеевич (1943г. - 2.02.1952г.),   Назаренко Иван Павлович (2.02.1952г. - 16.06.1956г.)</w:t>
            </w:r>
          </w:p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80E4D" w:rsidRPr="00A80E4D" w:rsidRDefault="00A80E4D" w:rsidP="00A80E4D"/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80E4D" w:rsidRPr="00A80E4D" w:rsidRDefault="00A80E4D" w:rsidP="00A80E4D"/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2.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Колхоз «им. Ворошилова» - х. Новолодин, х. Жирный, х. Сальский. Председателем колхоза был Заболотний Захар Иванович.</w:t>
            </w:r>
          </w:p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80E4D" w:rsidRPr="00A80E4D" w:rsidRDefault="00A80E4D" w:rsidP="00A80E4D"/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3.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Колхоз «Харьковский» - х. Харьковский, х. Трудовой (был), х. Зюнгар (был), х. Красная степь (был) Председателем колхоза был Литвинов Иван Матвеевич.</w:t>
            </w:r>
          </w:p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80E4D" w:rsidRPr="00A80E4D" w:rsidRDefault="00A80E4D" w:rsidP="00A80E4D"/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4.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Колхоз «Сальская степь» - х. Иловайский. Председателем колхоза был Омельченко Тимофей Иванович.</w:t>
            </w:r>
          </w:p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80E4D" w:rsidRPr="00A80E4D" w:rsidRDefault="00A80E4D" w:rsidP="00A80E4D"/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gridSpan w:val="3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gridSpan w:val="3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lastRenderedPageBreak/>
              <w:t xml:space="preserve">    В 1956 году все четыре колхоза объединились в один </w:t>
            </w:r>
            <w:proofErr w:type="gramStart"/>
            <w:r w:rsidRPr="00A80E4D">
              <w:t>большой колхоз</w:t>
            </w:r>
            <w:proofErr w:type="gramEnd"/>
            <w:r w:rsidRPr="00A80E4D">
              <w:t xml:space="preserve"> и он стал называться колхозом «Имени 20 съезда КПСС». При объединении колхозов в 1956 году был председателем колхоза Северин Александр Васильевич.</w:t>
            </w:r>
            <w:r w:rsidRPr="00A80E4D">
              <w:br/>
              <w:t>     Правление колхоза было построено в 1958 году. (В настоящее время в этом здании находиться почта). Затем в 1962 году к этому зданию было пристроено двухэтажное здание, в котором расположилось правление колхоза. (В настоящее время в этом здании находится сельский совет). Новое здание правления колхоза было построено в 1968 году.</w:t>
            </w:r>
            <w:r w:rsidRPr="00A80E4D">
              <w:br/>
              <w:t>      С 1960 года стал председателем колхоза Раенко Евгений Иванович.</w:t>
            </w:r>
            <w:r w:rsidRPr="00A80E4D">
              <w:br/>
              <w:t>     После Черноморского (сейчас Донского) института в г. Новочеркасске в 1953 году по распределению Раенко Евгений Иванович был направлен в ст. Кутейниковскую. Свою трудовую деятельность он начал главным агрономом в х. Иловайский. С 1955-1956 г.г. был назначен директором МТС. После реорганизации МТС стал работать главным агрономом колхоза «им. 20 съезда КПСС». С 1961-1973 г.г. работал председателем колхоза. С 1973 г. – зам. Председателя колхоза и главным гидротехником. С 1989 г. – юрист- консультантом колхоза «им 20 съезда КПСС». Евгений Иванович был хорошим хозяином и умелым руководителем колхоза. С 1960 – 1973 годы были построены на средства колхоза - новая школа, аптека, больница, пекарня, дом культуры, детский сад, магазины, МТМ (машинно – тракторная мастерская), летний кинотеатр, правление колхоза, дом культуры в х. Харьковский, клубы по хуторам – в Иловайском, Новолодине, Калинине, Петровском, Садовском, кирпичный завод, появился на улицах водопровод. Было орошаемых земель – 2211 га.</w:t>
            </w:r>
            <w:r w:rsidRPr="00A80E4D">
              <w:br/>
              <w:t>      С 1973 года стал работать председателем колхоза, бывший начальник управления п. Зимовники Троянов Петр Филипович.</w:t>
            </w:r>
          </w:p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1.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В 1980 году он разделил один большой колхоз на два колхоза: Колхоз «им. 20 съезда КПСС» - ст. Кутейниковская, х. Иловайский, х. Петровский и х. Садовский</w:t>
            </w:r>
          </w:p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80E4D" w:rsidRPr="00A80E4D" w:rsidRDefault="00A80E4D" w:rsidP="00A80E4D"/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80E4D" w:rsidRPr="00A80E4D" w:rsidRDefault="00A80E4D" w:rsidP="00A80E4D"/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2.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«Харьковский» - х. Харьковский, х. Калинин, х. Новолодин, х. Жирный.</w:t>
            </w:r>
          </w:p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gridSpan w:val="3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   С 1981 года председателями колхоза были Серпионов Петр Васильевич, Ушанев Иван Степанович, Парафиев Александр Николаевич.</w:t>
            </w:r>
            <w:r w:rsidRPr="00A80E4D">
              <w:br/>
              <w:t>  В документах архивных фондов исполнительного комитета Зимовниковского районного Совета депутатов трудящихся, колхоза имени «ХХ съезда КПСС», администрации Зимовниковского района за 1956 - 1998 гг.выявлены следующие сведения, что 17 июня 1956 года образован колхоз «имени ХХ съезда КПСС» из объединившихся колхозов: «Коминтерн», «Сальская степь», «Имени Ворошилова», «имени Верховного Совета СССР»</w:t>
            </w:r>
          </w:p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gridSpan w:val="3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Основание: муниципальный архив. Ф.75. Оп.1. Д. 165, л. 3; Д. 181. л. 105- 108</w:t>
            </w:r>
          </w:p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gridSpan w:val="3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 xml:space="preserve">    Колхоз «им. ХХ съезда КПСС» продолжал свою деятельность до 1980 года. На основании </w:t>
            </w:r>
            <w:proofErr w:type="gramStart"/>
            <w:r w:rsidRPr="00A80E4D">
              <w:t>решения  исполкома</w:t>
            </w:r>
            <w:proofErr w:type="gramEnd"/>
            <w:r w:rsidRPr="00A80E4D">
              <w:t xml:space="preserve"> Райсовета №123 от 19 марта 1980 года  колхоз «им. ХХ съезда КПСС»  разукрупнился и образовался колхоз «Харьковский» со следующими населенными пунктами: х. Иловайский, х. Садовый, х.Петровский, ст. Кутейниковская - центральная усадьба. Границами колхоза определены населенные пункты: х. Калинин, х. Красная степь, х. Трудовой, х. Жирный. Х. Новолодин, х. Харьковский. Земельная площадь составляла 19114 га, в том числе, </w:t>
            </w:r>
            <w:r w:rsidRPr="00A80E4D">
              <w:lastRenderedPageBreak/>
              <w:t xml:space="preserve">пашни -  12643га. Основное производственное направление в </w:t>
            </w:r>
            <w:proofErr w:type="gramStart"/>
            <w:r w:rsidRPr="00A80E4D">
              <w:t>растеневодстве  -</w:t>
            </w:r>
            <w:proofErr w:type="gramEnd"/>
            <w:r w:rsidRPr="00A80E4D">
              <w:t xml:space="preserve"> производство зерна, в животноводстве - мясное скотоводство.</w:t>
            </w:r>
          </w:p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gridSpan w:val="3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lastRenderedPageBreak/>
              <w:t>Основание: муниципальный архив. Ф.75. Оп.1. Д. 165, л. 3; Д.506. л.132</w:t>
            </w:r>
          </w:p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gridSpan w:val="3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   Колхоз «им. ХХ съезда КПСС» продлил самостоятельную деятельность до 1992 года. Протоколом № 1 от 24 ноября 1992 года учредительного Собрания колхоза «им. ХХ съезда КПСС» создано ТОО АОЗТ с коллективно - долевой формой собственности на базе реорганизуемого колхоза «им. ХХ съезда КПСС» Зимовниковского района Ростовской области с наименованием Товарищество «Колос». Председателем Товарищества «Колос» избран Ушанев Иван Степанович.</w:t>
            </w:r>
          </w:p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gridSpan w:val="3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Основание: муниципальный архив. Ф.76. Оп.1. Д. 165, л. 3; Д.506. л.38 – 39</w:t>
            </w:r>
          </w:p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gridSpan w:val="3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   Рассмотрев учредительные документы ТОО «Колос» и в соответствии с Законом РСФСР «О предприятиях и предпринимательской деятельности» Главы администрации Зимовниковского района № 341 от 16.12.1992 года зарегистрировано ТОО «Колос», основными задачами которого являлись : производство, переработка и реализация сельхозпродукции, услуги общественного питания, производство и реализация товаров народного потребления, услуги автомобильного транспорта, техническое обслуживание, коммерческая деятельность.</w:t>
            </w:r>
          </w:p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gridSpan w:val="3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Основание: муниципальный архив. Ф.4. Оп.1. Д. 2, л. 222</w:t>
            </w:r>
          </w:p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gridSpan w:val="3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    На основании решения учредителей №4 от 22.03.1997 года и в соответствии со статьей 57. ГК РФ, постановлением главы администрации Зимовниковского района № 99 от 23 марта 1998 года реорганизовано ТОО «Колос» в форме разделения: сельхозартель «Утро», председатель Газизов П.А., юридический  адрес: х. Иловайский; сельхозартель «Заря», председатель Ушанев И.С., юридический адрес: ст. Кутейниковская; сельхозартель «Дружба», директор Марфин А.И., юридический адрес: ст. Кутейниковская.</w:t>
            </w:r>
            <w:r w:rsidRPr="00A80E4D">
              <w:br/>
              <w:t>      Казачья община «х. Иловайский»- руководитель Нестеренко Валерий Михайлович.</w:t>
            </w:r>
            <w:r w:rsidRPr="00A80E4D">
              <w:br/>
              <w:t>Казачья община «х. Садовский» - руководитель Парафиев Александр Николаевич.</w:t>
            </w:r>
            <w:r w:rsidRPr="00A80E4D">
              <w:br/>
              <w:t>    В 2007 году казачья община х. Садовский объединилась с казачьей общиной х. Иловайский и стала называться казачьей общиной х. Иловайский. Все права и обязанности перешли ко вновь возникшим юридическим лицам.</w:t>
            </w:r>
          </w:p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gridSpan w:val="3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>Основание: муниципальный архив. Ф.4. Оп.1. Д. 115, л.146</w:t>
            </w:r>
          </w:p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gridSpan w:val="3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t xml:space="preserve">      Возвращение к истокам. </w:t>
            </w:r>
            <w:proofErr w:type="gramStart"/>
            <w:r w:rsidRPr="00A80E4D">
              <w:t>Зарождение  казачьей</w:t>
            </w:r>
            <w:proofErr w:type="gramEnd"/>
            <w:r w:rsidRPr="00A80E4D">
              <w:t xml:space="preserve"> общины «х. Иловайский»</w:t>
            </w:r>
            <w:r w:rsidRPr="00A80E4D">
              <w:br/>
              <w:t xml:space="preserve">   Зимовниковский казачий юрт был создан в 1991 году и первоначально входил в состав Сальского округа. Затем вместе с Заветинским и Дубовским юртами вошел в состав Восточного округа с центром в г. Волгодонске. Большую роль в возрождении казачества играли казаки Нестеренко В.М., Нестеренко А.М., Колышев В.Н., Дорохов В.Н., Сухов П.Г. В каждом населенном пункте были созданы казачьи общины, но через некоторое время часть казаков разуверилась в выбранном пути и перестали работать в казачьих общинах. В настоящее время в Зимовниковском юрте существуют казачьи </w:t>
            </w:r>
            <w:proofErr w:type="gramStart"/>
            <w:r w:rsidRPr="00A80E4D">
              <w:t>общины  в</w:t>
            </w:r>
            <w:proofErr w:type="gramEnd"/>
            <w:r w:rsidRPr="00A80E4D">
              <w:t xml:space="preserve"> х. Верхоломов, в х.Гашун, в п. Зимовники, в х. Байков, в х. Харьковский, в ст. Кутейниковской. Основной задачей казаков Зимовниковского юрта является возрождение казачества как </w:t>
            </w:r>
            <w:r w:rsidRPr="00A80E4D">
              <w:lastRenderedPageBreak/>
              <w:t>национальности, возрождение культуры, традиций, обычаев казаков.</w:t>
            </w:r>
            <w:r w:rsidRPr="00A80E4D">
              <w:br/>
              <w:t>       Возглавляет Зимовниковский юрт – Сериков П.Г.</w:t>
            </w:r>
            <w:r w:rsidRPr="00A80E4D">
              <w:br/>
              <w:t>     Много интересных и важных дел сделали вместе казаки восточного юрта. Как и казаки Сальского округа они работают в КДН, тесно сотрудничают с православной церковью, но останутся навсегда в памяти людей установленные ими памятники атаманам Платову и Бакланову (г. Волгодонске) и крест памяти в станице Атаманской.</w:t>
            </w:r>
            <w:r w:rsidRPr="00A80E4D">
              <w:br/>
              <w:t>Ежегодно казаки Восточного округа проводят окружные сборы, которые длятся 2 – 3 дня. Здесь и смотр строя юртовых отделений, теоретические знания, соревнования по стрельбе из пневматического оружия, гиревой спорт, армрестлинг, перетягивание каната.</w:t>
            </w:r>
            <w:r w:rsidRPr="00A80E4D">
              <w:br/>
              <w:t xml:space="preserve">      Много сельскохозяйственных КФХ и СПК, возглавляемых казаками, </w:t>
            </w:r>
            <w:proofErr w:type="gramStart"/>
            <w:r w:rsidRPr="00A80E4D">
              <w:t>но,  пожалуй</w:t>
            </w:r>
            <w:proofErr w:type="gramEnd"/>
            <w:r w:rsidRPr="00A80E4D">
              <w:t xml:space="preserve"> самое известное в Войске Донском – это ООО «Иловайское». Возглавляет его Нестеренко Валерий Михайлович, 1956 года, образование высшее, руководит хозяйством с 1991 года, имеет награды.</w:t>
            </w:r>
            <w:r w:rsidRPr="00A80E4D">
              <w:br/>
              <w:t xml:space="preserve">      Из рассказа В.М. Нестеренко о том, как происходило становление и развитие ООО «Иловайское». «В далеком 1991 году, когда в стране началось возрождение казачества, собрали круг казаков и избрали атамана. Им был </w:t>
            </w:r>
            <w:proofErr w:type="gramStart"/>
            <w:r w:rsidRPr="00A80E4D">
              <w:t>Нестеренко  Валерий</w:t>
            </w:r>
            <w:proofErr w:type="gramEnd"/>
            <w:r w:rsidRPr="00A80E4D">
              <w:t xml:space="preserve"> Михайлович, потомок запорожских казаков, родился, вырос и много лет проработал в колхозе им. «20 съезда  КПСС» председателем профкома, егерем, потому ему хорошо знакомы люди, с которыми придется работать, и особенно работы в сельхозпредприятиях.        </w:t>
            </w:r>
          </w:p>
        </w:tc>
      </w:tr>
      <w:tr w:rsidR="00A80E4D" w:rsidRPr="00A80E4D" w:rsidTr="00A80E4D">
        <w:trPr>
          <w:tblCellSpacing w:w="7" w:type="dxa"/>
          <w:jc w:val="center"/>
        </w:trPr>
        <w:tc>
          <w:tcPr>
            <w:tcW w:w="450" w:type="dxa"/>
            <w:gridSpan w:val="3"/>
            <w:shd w:val="clear" w:color="auto" w:fill="FFFFFF"/>
            <w:vAlign w:val="center"/>
            <w:hideMark/>
          </w:tcPr>
          <w:p w:rsidR="00A80E4D" w:rsidRPr="00A80E4D" w:rsidRDefault="00A80E4D" w:rsidP="00A80E4D">
            <w:r w:rsidRPr="00A80E4D">
              <w:lastRenderedPageBreak/>
              <w:t xml:space="preserve">     Походным </w:t>
            </w:r>
            <w:proofErr w:type="gramStart"/>
            <w:r w:rsidRPr="00A80E4D">
              <w:t>атаманом  -</w:t>
            </w:r>
            <w:proofErr w:type="gramEnd"/>
            <w:r w:rsidRPr="00A80E4D">
              <w:t xml:space="preserve"> Чернышов Евгений Александрович, Куреным атаманом – Чернышов Сергей Александрович, Есаулом – Бойцов Сергей Васильевич. На данный момент к ст. Кутейниковской примыкают хутора Иловайский </w:t>
            </w:r>
            <w:proofErr w:type="gramStart"/>
            <w:r w:rsidRPr="00A80E4D">
              <w:t>и  Харьковский</w:t>
            </w:r>
            <w:proofErr w:type="gramEnd"/>
            <w:r w:rsidRPr="00A80E4D">
              <w:t>. Атаманом трех поселений является Нестеренко В.М., Станичный атаман ст. Кутейниковской – Чернышов Евгений Александрович, он же первый товарищ атамана Нестеренко В.М.; в х. Харьковский – Киселев Виктор, в х. Иловайский – Бойцов Сергей Васильевич; Походный атаман – Поливец Александр Анатольевич.</w:t>
            </w:r>
            <w:r w:rsidRPr="00A80E4D">
              <w:br/>
              <w:t>     На первых кругах было зарегистрировано 160 казаков, учреждено знамя, приняты Устав и Программа. Но работать казакам было очень трудно в сложившихся обстоятельствах. На территории ст. Кутейниковской проживало много чеченских семей, которые вели себя достаточно агрессивно, нагло нарушали законы морали и совместного проживания народов. В конфликт было втянуто огромное количество казаков и омоновцев. Чеченские семьи были высланы за пределы ст. Кутейниковская.</w:t>
            </w:r>
            <w:r w:rsidRPr="00A80E4D">
              <w:br/>
              <w:t>    В 1993 году было оформлено коллективное казачье землеустройство. В основу хозяйства вошли паи, которые получили работники при разделе хозяйства колхоза им. «20 съезда КПСС». В это же время был выделен областью казачий кредит на восстановление казачьего общества. Этот кредит очень помог. Купили необходимый сельхозинвентарь, комбайн, маслобойню.</w:t>
            </w:r>
            <w:r w:rsidRPr="00A80E4D">
              <w:br/>
              <w:t>     К.О. х. Иловайский является правопреемником ТОО «Колос» (Пр. №4 от 22 марта 1998 г.)</w:t>
            </w:r>
            <w:r w:rsidRPr="00A80E4D">
              <w:br/>
              <w:t>     ООО «Иловайское» является правопреемником КО х. Иловайский (свидетельство о внесении записи в Единый государственный реестор юридических лиц 61 № 006153847 от 06. 05. 2008 г.)</w:t>
            </w:r>
            <w:r w:rsidRPr="00A80E4D">
              <w:br/>
              <w:t xml:space="preserve">    На то время было оформлено 8 казачьих обществ. Из них осталось </w:t>
            </w:r>
            <w:proofErr w:type="gramStart"/>
            <w:r w:rsidRPr="00A80E4D">
              <w:t>одно  -</w:t>
            </w:r>
            <w:proofErr w:type="gramEnd"/>
            <w:r w:rsidRPr="00A80E4D">
              <w:t xml:space="preserve"> ООО «Иловайское», в настоящее время ООО имеет 10000 га пахотных земель, где </w:t>
            </w:r>
            <w:r w:rsidRPr="00A80E4D">
              <w:lastRenderedPageBreak/>
              <w:t>работает 80 человек, стабильно получая высокую зарплату, ООО  обслуживает 600 пайщиков. ООО «Иловайское имеет 18 комбайнов, 7 тракторов «Кировец», 5 машин «Камаз» и все необходимые сельскохозяйственные машины для обработки полей и уборки урожая. В ООО «Иловайское» есть зарыбленные пруды и лицензированное охотничье хозяйство, занимающее площадь 31500 га, сеть магазинов, бар.</w:t>
            </w:r>
            <w:r w:rsidRPr="00A80E4D">
              <w:br/>
              <w:t>      Предприятие выращивает пшеницу, просо, подсолнух, имеется свиноферма.</w:t>
            </w:r>
            <w:r w:rsidRPr="00A80E4D">
              <w:br/>
              <w:t>Особый восторг посещающих охотхозяйство вызывает искусно оформленная территория проживания диких животных и птиц. Хозяйство разводит пернатых, создавая все условия для их проживания. Была закуплена партия фазанов, которые прижились и радуют всех тем, что количество их увеличивается. И только один раз в году в охотхозяйстве проводится день охоты.</w:t>
            </w:r>
            <w:r w:rsidRPr="00A80E4D">
              <w:br/>
              <w:t xml:space="preserve">      29 мая «Кутейниковская средняя школа» № 3 получила статус «Казачья школа». В школе есть детские ансамбли: В 2004 году были организованы «Вольный Дон» - старшие </w:t>
            </w:r>
            <w:proofErr w:type="gramStart"/>
            <w:r w:rsidRPr="00A80E4D">
              <w:t>классы;  В</w:t>
            </w:r>
            <w:proofErr w:type="gramEnd"/>
            <w:r w:rsidRPr="00A80E4D">
              <w:t xml:space="preserve"> 2005 году - «Кундюбочка», В 2005 году – «Казаки России». Ими руководил Чернышов Евгений Александрович. В настоящее время организованы - взрослый ансамбль при ДК «Кутейниковский» -в 2006 году «Казаки Дона» - </w:t>
            </w:r>
            <w:proofErr w:type="gramStart"/>
            <w:r w:rsidRPr="00A80E4D">
              <w:t>руководитель  -</w:t>
            </w:r>
            <w:proofErr w:type="gramEnd"/>
            <w:r w:rsidRPr="00A80E4D">
              <w:t xml:space="preserve"> Чернышов Евгений Александрович; при детском садике «Малыш» работает ансамбль  с 2007 года - «Донские лазорики» - руководитель ансамбля Нестеренко Елена Анатольевна. С марта 2011 года ансамблю «Казаки Дона» присвоено звание «Народный». Казачьи ансамбли являются лауреатами областных и районных Фестивалей. Принимали участие в праздничных мероприятиях ст. Романовская, ст. Великокняжеская (г. Пролетарск), г. Волгодонске, х. Шебалин, в «Шолоховской весне» (ст. Шолоховская), в гг. Ростов – на – Дону, Старочеркаск, Таганрог.</w:t>
            </w:r>
            <w:r w:rsidRPr="00A80E4D">
              <w:br/>
              <w:t xml:space="preserve">      Казачье общество ООО «Иловайское» оказывает большую спонсорскую помощь школе, детскому садику. Эта помощь продолжается и тогда, когда ученики покидают стены родной школы. Желающих получить высшее образование направляют в высшие учебные заведения, а если поступают учиться на платной </w:t>
            </w:r>
            <w:proofErr w:type="gramStart"/>
            <w:r w:rsidRPr="00A80E4D">
              <w:t>основе,  то</w:t>
            </w:r>
            <w:proofErr w:type="gramEnd"/>
            <w:r w:rsidRPr="00A80E4D">
              <w:t xml:space="preserve"> платят за учебу.</w:t>
            </w:r>
            <w:r w:rsidRPr="00A80E4D">
              <w:br/>
              <w:t>Традиционно на день Покрова в ст. Кутейниковской возле поклонного креста «Пресвятой Богородице» ( который был восстановлен и открыт 14 октября 2004 года) устраивается большой казачий праздник. В день своего совершеннолетия казачата принимают присягу на верность Войску Донскому. Повзрослевшие казаки проходят службу в казачьих войсках (г. Буденовск) или в Президентском кавалерийском полку.</w:t>
            </w:r>
            <w:r w:rsidRPr="00A80E4D">
              <w:br/>
              <w:t>Руководители ООО «Иловайское» сотрудничают и оказывают спонсорскую помощь кадетскому корпусу г. Белая Калитва.</w:t>
            </w:r>
            <w:r w:rsidRPr="00A80E4D">
              <w:br/>
              <w:t>   Большинство работающих в ООО «Иловайское», как и руководитель – местные жители, выросшие в ст. Кутейниковской - Нестеренко А.В.,Поливец А.А. , Чернышов Е.А., Газизов А .С., Иванов М.А. , Яблочный С.А., Тихонюк Е.Н., Горьков В.В., РумянцевН.С., Сидоренко А.Н., и другие., поэтому они все кровно заинтересованы, чтобы сделать малую родину неповторимым уголком большой Родины»</w:t>
            </w:r>
          </w:p>
        </w:tc>
      </w:tr>
    </w:tbl>
    <w:p w:rsidR="00993072" w:rsidRPr="00A80E4D" w:rsidRDefault="00993072" w:rsidP="00A80E4D"/>
    <w:sectPr w:rsidR="00993072" w:rsidRPr="00A8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E4"/>
    <w:rsid w:val="001514CB"/>
    <w:rsid w:val="006936E4"/>
    <w:rsid w:val="00993072"/>
    <w:rsid w:val="00A8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6A809-3300-4CED-AF8C-480FDCCF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6E4"/>
    <w:rPr>
      <w:b/>
      <w:bCs/>
    </w:rPr>
  </w:style>
  <w:style w:type="character" w:styleId="a4">
    <w:name w:val="Emphasis"/>
    <w:basedOn w:val="a0"/>
    <w:uiPriority w:val="20"/>
    <w:qFormat/>
    <w:rsid w:val="006936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2017-10-24T12:30:00Z</dcterms:created>
  <dcterms:modified xsi:type="dcterms:W3CDTF">2017-10-24T12:30:00Z</dcterms:modified>
</cp:coreProperties>
</file>