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112"/>
        <w:gridCol w:w="4297"/>
      </w:tblGrid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"Чародейство Н. Карамзина"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экранизация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 xml:space="preserve">"Бедная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лиза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" - </w:t>
            </w:r>
            <w:r w:rsidRPr="0088638B">
              <w:rPr>
                <w:rFonts w:ascii="Times New Roman" w:eastAsia="Times New Roman" w:hAnsi="Times New Roman" w:cs="Times New Roman"/>
                <w:color w:val="8B4513"/>
                <w:sz w:val="21"/>
                <w:szCs w:val="21"/>
                <w:lang w:eastAsia="ru-RU"/>
              </w:rPr>
              <w:t>мультфильм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1500" w:type="dxa"/>
            <w:vMerge w:val="restart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838450"/>
                  <wp:effectExtent l="0" t="0" r="0" b="0"/>
                  <wp:docPr id="81" name="Рисунок 81" descr="http://zimamcb.ru/6102015/glavnay/pisati_ybilair/karamzin/bedn_liza_mult_karamz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zimamcb.ru/6102015/glavnay/pisati_ybilair/karamzin/bedn_liza_mult_karamz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Режиссер: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Идея Гаранина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Сценарий: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Н. Карамзин, Идея Гаранина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Композитор: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Алексей Рыбников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Страна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СССР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Год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1978 г.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Длительность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19 мин.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одноименной повести Н.М. Карамзина</w:t>
            </w:r>
          </w:p>
        </w:tc>
      </w:tr>
    </w:tbl>
    <w:p w:rsidR="0088638B" w:rsidRPr="0088638B" w:rsidRDefault="0088638B" w:rsidP="008863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98"/>
        <w:gridCol w:w="5211"/>
      </w:tblGrid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267075" cy="3200400"/>
                  <wp:effectExtent l="0" t="0" r="9525" b="0"/>
                  <wp:docPr id="80" name="Рисунок 80" descr="http://zimamcb.ru/6102015/glavnay/pisati_ybilair/karamzin/kadr_bedn_liza_mult_karamz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zimamcb.ru/6102015/glavnay/pisati_ybilair/karamzin/kadr_bedn_liza_mult_karamz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Описание: 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Кукольный мультфильм по мотивам повести Н. Карамзина, о трагической любви бедной девушки к богатому молодому человеку.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6" w:history="1">
              <w:r w:rsidRPr="0088638B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Смотреть Мультфильм</w:t>
              </w:r>
              <w:r w:rsidRPr="0088638B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 "Бедная Лиза" (1978 г,)</w:t>
              </w:r>
            </w:hyperlink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"Бедная Лиза" </w:t>
            </w:r>
            <w:r w:rsidRPr="0088638B">
              <w:rPr>
                <w:rFonts w:ascii="Times New Roman" w:eastAsia="Times New Roman" w:hAnsi="Times New Roman" w:cs="Times New Roman"/>
                <w:color w:val="8B4513"/>
                <w:sz w:val="21"/>
                <w:szCs w:val="21"/>
                <w:lang w:eastAsia="ru-RU"/>
              </w:rPr>
              <w:t>- Телеспектакль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88638B" w:rsidRPr="0088638B" w:rsidRDefault="0088638B" w:rsidP="008863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98"/>
        <w:gridCol w:w="5701"/>
      </w:tblGrid>
      <w:tr w:rsidR="0088638B" w:rsidRPr="0088638B" w:rsidTr="0088638B">
        <w:trPr>
          <w:tblCellSpacing w:w="7" w:type="dxa"/>
          <w:jc w:val="center"/>
        </w:trPr>
        <w:tc>
          <w:tcPr>
            <w:tcW w:w="1500" w:type="dxa"/>
            <w:vMerge w:val="restart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333500" cy="1857375"/>
                  <wp:effectExtent l="0" t="0" r="0" b="9525"/>
                  <wp:docPr id="79" name="Рисунок 79" descr="http://zimamcb.ru/6102015/glavnay/pisati_ybilair/karamzin/spektakl_bed_liza_karamzi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zimamcb.ru/6102015/glavnay/pisati_ybilair/karamzin/spektakl_bed_liza_karamzi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Режиссеры: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Наталья Баринова, Давид Ливнев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Сценарий: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Н.М. Карамзин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Страна: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СССР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Год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1967. 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Актеры: 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Анастасия Вознесенская (Лиза), Андрей Мягков (Эраст)</w:t>
            </w:r>
          </w:p>
        </w:tc>
      </w:tr>
    </w:tbl>
    <w:p w:rsidR="0088638B" w:rsidRPr="0088638B" w:rsidRDefault="0088638B" w:rsidP="008863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98"/>
        <w:gridCol w:w="5211"/>
      </w:tblGrid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Описание: 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Телеспектакль по одноименной повести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Н.Карамзина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цикла "Литературный театр". 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  Злодей Эраст полюбил прекрасную селянку Лизу, обесчестил, предал и сбежал. Трагическая развязка не за горами. 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 В телеспектакле звучит "Элегическое трио"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С.Рахманинова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исполнении И.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Гусельникова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В.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Кудрейко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С.Рябова</w:t>
            </w:r>
            <w:proofErr w:type="spellEnd"/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276600" cy="3295650"/>
                  <wp:effectExtent l="0" t="0" r="0" b="0"/>
                  <wp:docPr id="78" name="Рисунок 78" descr="http://zimamcb.ru/6102015/glavnay/pisati_ybilair/karamzin/kadr_bedn_liza_spektakl_karamz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zimamcb.ru/6102015/glavnay/pisati_ybilair/karamzin/kadr_bedn_liza_spektakl_karamz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9" w:history="1">
              <w:r w:rsidRPr="0088638B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Смотреть телеспектакль </w:t>
              </w:r>
              <w:r w:rsidRPr="0088638B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"Бедная Лиза" </w:t>
              </w:r>
              <w:r w:rsidRPr="0088638B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(1967)</w:t>
              </w:r>
            </w:hyperlink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"Бедная Лиза" (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Poor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Liza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)</w:t>
            </w:r>
            <w:r w:rsidRPr="0088638B">
              <w:rPr>
                <w:rFonts w:ascii="Times New Roman" w:eastAsia="Times New Roman" w:hAnsi="Times New Roman" w:cs="Times New Roman"/>
                <w:color w:val="8B4513"/>
                <w:sz w:val="21"/>
                <w:szCs w:val="21"/>
                <w:lang w:eastAsia="ru-RU"/>
              </w:rPr>
              <w:t> - фильм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88638B" w:rsidRPr="0088638B" w:rsidRDefault="0088638B" w:rsidP="008863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180"/>
        <w:gridCol w:w="4722"/>
      </w:tblGrid>
      <w:tr w:rsidR="0088638B" w:rsidRPr="0088638B" w:rsidTr="0088638B">
        <w:trPr>
          <w:tblCellSpacing w:w="7" w:type="dxa"/>
          <w:jc w:val="center"/>
        </w:trPr>
        <w:tc>
          <w:tcPr>
            <w:tcW w:w="1500" w:type="dxa"/>
            <w:vMerge w:val="restart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1428750"/>
                  <wp:effectExtent l="0" t="0" r="0" b="0"/>
                  <wp:docPr id="77" name="Рисунок 77" descr="http://zimamcb.ru/6102015/glavnay/pisati_ybilair/karamzin/bedn_liza_film_karamz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zimamcb.ru/6102015/glavnay/pisati_ybilair/karamzin/bedn_liza_film_karamz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Режиссер: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Слава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Цукерман</w:t>
            </w:r>
            <w:proofErr w:type="spellEnd"/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Сценарист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Софья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Ромма</w:t>
            </w:r>
            <w:proofErr w:type="spellEnd"/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Оператор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Андрей Горелов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Страна: 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Россия, США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Год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1998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Актеры: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Б.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Бобулова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Г.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Олдс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Б.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Газзара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Ли Грант, А. Андреев, И. Купченко, М. Ульянов, С.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Тарамаев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Т. Чернова, Л. Кудряшова, Э. </w:t>
            </w:r>
            <w:proofErr w:type="spellStart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Фейгинова</w:t>
            </w:r>
            <w:proofErr w:type="spellEnd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Е. Калинцев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Описание: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Фильм был полностью снят в Москве и великолепно передает атмосферу городской старины, описанной русским прозаиком-сентименталистом и историком Николаем Карамзиным. История Карамзина исполнена простоты и грусти: молодой дворянин Эраст соблазняет красивую, чистую и добрую сердцем крестьянскую девушку Лизу, а затем бросает ее.   «Бедная Лиза» — это постмодернистская сказка наоборот — она в триумфе любви. Столетия канули в океан вечности, уже нет на земле ни Эраста, ни бедной Лизы. Вместе с ними исчез и их мир. Осталось только одно — пронзительный гимн о прекрасной любви.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История государства Российского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color w:val="8B4513"/>
                <w:sz w:val="21"/>
                <w:szCs w:val="21"/>
                <w:lang w:eastAsia="ru-RU"/>
              </w:rPr>
              <w:t>Анимированный сериал (500 серий)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</w:tbl>
    <w:p w:rsidR="0088638B" w:rsidRPr="0088638B" w:rsidRDefault="0088638B" w:rsidP="008863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178"/>
        <w:gridCol w:w="1826"/>
      </w:tblGrid>
      <w:tr w:rsidR="0088638B" w:rsidRPr="0088638B" w:rsidTr="0088638B">
        <w:trPr>
          <w:tblCellSpacing w:w="7" w:type="dxa"/>
          <w:jc w:val="center"/>
        </w:trPr>
        <w:tc>
          <w:tcPr>
            <w:tcW w:w="1500" w:type="dxa"/>
            <w:vMerge w:val="restart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543175"/>
                  <wp:effectExtent l="0" t="0" r="0" b="9525"/>
                  <wp:docPr id="76" name="Рисунок 76" descr="http://zimamcb.ru/6102015/glavnay/pisati_ybilair/karamzin/karamzin_ist_gos-va_rossijskogo_ser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zimamcb.ru/6102015/glavnay/pisati_ybilair/karamzin/karamzin_ist_gos-va_rossijskogo_ser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Режиссер: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Валерий Бабич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Читает: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певец и композитор Юрий Шевчук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Страна: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Россия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Год: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2007 - 2008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Описание</w:t>
            </w:r>
            <w:proofErr w:type="gramStart"/>
            <w:r w:rsidRPr="008863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Эта</w:t>
            </w:r>
            <w:proofErr w:type="gramEnd"/>
            <w:r w:rsidRPr="00886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историческая телекартина создана на основе одноименного фундаментального 12-томного труда знаменитого русского историка Николая Карамзина. Каждая из серий, которая будет длиться 4 минуты, выполнена в технике трехмерной компьютерной анимации. Сериал охватывает огромный исторический период от Славянской Руси до Смутного времени. </w:t>
            </w:r>
          </w:p>
        </w:tc>
      </w:tr>
      <w:tr w:rsidR="0088638B" w:rsidRPr="0088638B" w:rsidTr="0088638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8638B" w:rsidRPr="0088638B" w:rsidRDefault="0088638B" w:rsidP="0088638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2" w:history="1">
              <w:r w:rsidRPr="0088638B">
                <w:rPr>
                  <w:rFonts w:ascii="Times New Roman" w:eastAsia="Times New Roman" w:hAnsi="Times New Roman" w:cs="Times New Roman"/>
                  <w:color w:val="000080"/>
                  <w:sz w:val="21"/>
                  <w:szCs w:val="21"/>
                  <w:u w:val="single"/>
                  <w:lang w:eastAsia="ru-RU"/>
                </w:rPr>
                <w:t>Смотреть </w:t>
              </w:r>
              <w:r w:rsidRPr="0088638B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"История государства Российского"</w:t>
              </w:r>
            </w:hyperlink>
            <w:r w:rsidRPr="0088638B">
              <w:rPr>
                <w:rFonts w:ascii="Tahoma" w:eastAsia="Times New Roman" w:hAnsi="Tahoma" w:cs="Tahoma"/>
                <w:b/>
                <w:bCs/>
                <w:color w:val="000080"/>
                <w:sz w:val="17"/>
                <w:szCs w:val="17"/>
                <w:lang w:eastAsia="ru-RU"/>
              </w:rPr>
              <w:t> </w:t>
            </w:r>
          </w:p>
        </w:tc>
      </w:tr>
    </w:tbl>
    <w:p w:rsidR="00993072" w:rsidRPr="0088638B" w:rsidRDefault="00993072" w:rsidP="0088638B">
      <w:bookmarkStart w:id="0" w:name="_GoBack"/>
      <w:bookmarkEnd w:id="0"/>
    </w:p>
    <w:sectPr w:rsidR="00993072" w:rsidRPr="0088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F714E"/>
    <w:rsid w:val="001514CB"/>
    <w:rsid w:val="00232D00"/>
    <w:rsid w:val="00241DEE"/>
    <w:rsid w:val="003B3857"/>
    <w:rsid w:val="00475635"/>
    <w:rsid w:val="004E1273"/>
    <w:rsid w:val="00555472"/>
    <w:rsid w:val="0088638B"/>
    <w:rsid w:val="00993072"/>
    <w:rsid w:val="009B25A6"/>
    <w:rsid w:val="00B73A5C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list=PLhuA9d7RIOdbfmrbYZi2C2WRIgO503dF1&amp;time_continue=1&amp;v=qLVx9J0OH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inoteatre.net/animaciya-online/344-bednaya-liza-1978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m-cJhqCcC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2017-12-01T11:49:00Z</dcterms:created>
  <dcterms:modified xsi:type="dcterms:W3CDTF">2017-12-01T11:49:00Z</dcterms:modified>
</cp:coreProperties>
</file>